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0"/>
        <w:tblpPr w:vertAnchor="text" w:tblpX="-422" w:tblpY="76"/>
        <w:tblW w:w="5110" w:type="pct"/>
        <w:tblLook w:val="04A0" w:firstRow="1" w:lastRow="0" w:firstColumn="1" w:lastColumn="0" w:noHBand="0" w:noVBand="1"/>
      </w:tblPr>
      <w:tblGrid>
        <w:gridCol w:w="1117"/>
        <w:gridCol w:w="3152"/>
        <w:gridCol w:w="2753"/>
        <w:gridCol w:w="3457"/>
        <w:gridCol w:w="5250"/>
      </w:tblGrid>
      <w:tr w:rsidR="003C6788" w:rsidRPr="003C6788" w14:paraId="1BE4D99A" w14:textId="3D45AA0B" w:rsidTr="00390307">
        <w:trPr>
          <w:trHeight w:val="570"/>
          <w:tblHeader/>
        </w:trPr>
        <w:tc>
          <w:tcPr>
            <w:tcW w:w="355" w:type="pct"/>
          </w:tcPr>
          <w:p w14:paraId="6219C41B" w14:textId="0A766A8B" w:rsidR="003C6788" w:rsidRPr="003C6788" w:rsidRDefault="003C6788" w:rsidP="0048572F">
            <w:pPr>
              <w:spacing w:line="240" w:lineRule="auto"/>
              <w:ind w:left="0" w:right="5"/>
              <w:jc w:val="center"/>
              <w:rPr>
                <w:rFonts w:ascii="Tisa Offc Serif Pro" w:hAnsi="Tisa Offc Serif Pro" w:cs="Times New Roman"/>
                <w:b w:val="0"/>
                <w:sz w:val="20"/>
                <w:szCs w:val="20"/>
              </w:rPr>
            </w:pPr>
            <w:bookmarkStart w:id="0" w:name="_Hlk210230977"/>
            <w:r w:rsidRPr="003C6788">
              <w:rPr>
                <w:rFonts w:ascii="Tisa Offc Serif Pro" w:hAnsi="Tisa Offc Serif Pro" w:cs="Times New Roman"/>
                <w:sz w:val="20"/>
                <w:szCs w:val="20"/>
              </w:rPr>
              <w:t>S.</w:t>
            </w:r>
            <w:r w:rsidR="00F23745">
              <w:rPr>
                <w:rFonts w:ascii="Tisa Offc Serif Pro" w:hAnsi="Tisa Offc Serif Pro" w:cs="Times New Roman"/>
                <w:sz w:val="20"/>
                <w:szCs w:val="20"/>
              </w:rPr>
              <w:t xml:space="preserve"> </w:t>
            </w:r>
            <w:r w:rsidRPr="003C6788">
              <w:rPr>
                <w:rFonts w:ascii="Tisa Offc Serif Pro" w:hAnsi="Tisa Offc Serif Pro" w:cs="Times New Roman"/>
                <w:sz w:val="20"/>
                <w:szCs w:val="20"/>
              </w:rPr>
              <w:t>No.</w:t>
            </w:r>
          </w:p>
        </w:tc>
        <w:tc>
          <w:tcPr>
            <w:tcW w:w="1002" w:type="pct"/>
          </w:tcPr>
          <w:p w14:paraId="11852F74" w14:textId="76724C1B" w:rsidR="003C6788" w:rsidRPr="003C6788" w:rsidRDefault="003C6788" w:rsidP="0048572F">
            <w:pPr>
              <w:spacing w:line="240" w:lineRule="auto"/>
              <w:ind w:left="36"/>
              <w:rPr>
                <w:rFonts w:ascii="Tisa Offc Serif Pro" w:hAnsi="Tisa Offc Serif Pro" w:cs="Times New Roman"/>
                <w:b w:val="0"/>
                <w:sz w:val="20"/>
                <w:szCs w:val="20"/>
              </w:rPr>
            </w:pPr>
            <w:r w:rsidRPr="003C6788">
              <w:rPr>
                <w:rFonts w:ascii="Tisa Offc Serif Pro" w:hAnsi="Tisa Offc Serif Pro" w:cs="Times New Roman"/>
                <w:sz w:val="20"/>
                <w:szCs w:val="20"/>
              </w:rPr>
              <w:t>Reference Document</w:t>
            </w:r>
          </w:p>
        </w:tc>
        <w:tc>
          <w:tcPr>
            <w:tcW w:w="875" w:type="pct"/>
          </w:tcPr>
          <w:p w14:paraId="3D7A4158" w14:textId="19DE9834" w:rsidR="003C6788" w:rsidRPr="003C6788" w:rsidRDefault="003C6788" w:rsidP="0048572F">
            <w:pPr>
              <w:spacing w:line="240" w:lineRule="auto"/>
              <w:ind w:left="17"/>
              <w:jc w:val="both"/>
              <w:rPr>
                <w:rFonts w:ascii="Tisa Offc Serif Pro" w:hAnsi="Tisa Offc Serif Pro" w:cs="Times New Roman"/>
                <w:b w:val="0"/>
                <w:sz w:val="20"/>
                <w:szCs w:val="20"/>
              </w:rPr>
            </w:pPr>
            <w:r w:rsidRPr="003C6788">
              <w:rPr>
                <w:rFonts w:ascii="Tisa Offc Serif Pro" w:hAnsi="Tisa Offc Serif Pro" w:cs="Times New Roman"/>
                <w:sz w:val="20"/>
                <w:szCs w:val="20"/>
              </w:rPr>
              <w:t>Reference Section</w:t>
            </w:r>
          </w:p>
        </w:tc>
        <w:tc>
          <w:tcPr>
            <w:tcW w:w="1099" w:type="pct"/>
          </w:tcPr>
          <w:p w14:paraId="16299C65" w14:textId="0B81C80E" w:rsidR="003C6788" w:rsidRPr="003C6788" w:rsidRDefault="003C6788" w:rsidP="0048572F">
            <w:pPr>
              <w:spacing w:after="161" w:line="240" w:lineRule="auto"/>
              <w:ind w:left="0"/>
              <w:rPr>
                <w:rFonts w:ascii="Tisa Offc Serif Pro" w:hAnsi="Tisa Offc Serif Pro" w:cs="Times New Roman"/>
                <w:b w:val="0"/>
                <w:sz w:val="20"/>
                <w:szCs w:val="20"/>
              </w:rPr>
            </w:pPr>
            <w:r w:rsidRPr="003C6788">
              <w:rPr>
                <w:rFonts w:ascii="Tisa Offc Serif Pro" w:hAnsi="Tisa Offc Serif Pro" w:cs="Times New Roman"/>
                <w:sz w:val="20"/>
                <w:szCs w:val="20"/>
              </w:rPr>
              <w:t>Query</w:t>
            </w:r>
          </w:p>
        </w:tc>
        <w:tc>
          <w:tcPr>
            <w:tcW w:w="1669" w:type="pct"/>
          </w:tcPr>
          <w:p w14:paraId="556196D9" w14:textId="556746C3" w:rsidR="003C6788" w:rsidRPr="003C6788" w:rsidRDefault="003C6788" w:rsidP="0048572F">
            <w:pPr>
              <w:spacing w:after="160" w:line="240" w:lineRule="auto"/>
              <w:ind w:left="0"/>
              <w:rPr>
                <w:rFonts w:ascii="Tisa Offc Serif Pro" w:hAnsi="Tisa Offc Serif Pro" w:cs="Times New Roman"/>
                <w:sz w:val="20"/>
                <w:szCs w:val="20"/>
              </w:rPr>
            </w:pPr>
            <w:r w:rsidRPr="003C6788">
              <w:rPr>
                <w:rFonts w:ascii="Tisa Offc Serif Pro" w:hAnsi="Tisa Offc Serif Pro" w:cs="Times New Roman"/>
                <w:sz w:val="20"/>
                <w:szCs w:val="20"/>
              </w:rPr>
              <w:t>POWERGRID Response</w:t>
            </w:r>
          </w:p>
        </w:tc>
      </w:tr>
      <w:tr w:rsidR="003C6788" w:rsidRPr="003C6788" w14:paraId="605E94B1" w14:textId="73C4FFD6" w:rsidTr="00390307">
        <w:trPr>
          <w:trHeight w:val="1053"/>
        </w:trPr>
        <w:tc>
          <w:tcPr>
            <w:tcW w:w="355" w:type="pct"/>
          </w:tcPr>
          <w:p w14:paraId="4FB87704" w14:textId="77777777" w:rsidR="003C6788" w:rsidRPr="003C6788" w:rsidRDefault="003C6788" w:rsidP="0048572F">
            <w:pPr>
              <w:spacing w:line="240" w:lineRule="auto"/>
              <w:ind w:left="0" w:right="5"/>
              <w:jc w:val="center"/>
              <w:rPr>
                <w:rFonts w:ascii="Tisa Offc Serif Pro" w:hAnsi="Tisa Offc Serif Pro" w:cs="Times New Roman"/>
                <w:sz w:val="20"/>
                <w:szCs w:val="20"/>
              </w:rPr>
            </w:pPr>
            <w:r w:rsidRPr="003C6788">
              <w:rPr>
                <w:rFonts w:ascii="Tisa Offc Serif Pro" w:hAnsi="Tisa Offc Serif Pro" w:cs="Times New Roman"/>
                <w:b w:val="0"/>
                <w:sz w:val="20"/>
                <w:szCs w:val="20"/>
              </w:rPr>
              <w:t>1</w:t>
            </w:r>
          </w:p>
        </w:tc>
        <w:tc>
          <w:tcPr>
            <w:tcW w:w="1002" w:type="pct"/>
          </w:tcPr>
          <w:p w14:paraId="72BAA9A5" w14:textId="77777777" w:rsidR="003C6788" w:rsidRPr="003C6788" w:rsidRDefault="003C6788" w:rsidP="0048572F">
            <w:pPr>
              <w:spacing w:line="240" w:lineRule="auto"/>
              <w:ind w:left="36"/>
              <w:rPr>
                <w:rFonts w:ascii="Tisa Offc Serif Pro" w:hAnsi="Tisa Offc Serif Pro" w:cs="Times New Roman"/>
                <w:sz w:val="20"/>
                <w:szCs w:val="20"/>
              </w:rPr>
            </w:pPr>
            <w:r w:rsidRPr="003C6788">
              <w:rPr>
                <w:rFonts w:ascii="Tisa Offc Serif Pro" w:hAnsi="Tisa Offc Serif Pro" w:cs="Times New Roman"/>
                <w:b w:val="0"/>
                <w:sz w:val="20"/>
                <w:szCs w:val="20"/>
              </w:rPr>
              <w:t>02_Section-II Technical Specifications</w:t>
            </w:r>
          </w:p>
        </w:tc>
        <w:tc>
          <w:tcPr>
            <w:tcW w:w="875" w:type="pct"/>
          </w:tcPr>
          <w:p w14:paraId="7E0B0CEF" w14:textId="77777777" w:rsidR="003C6788" w:rsidRPr="003C6788" w:rsidRDefault="003C6788" w:rsidP="0048572F">
            <w:pPr>
              <w:spacing w:line="240" w:lineRule="auto"/>
              <w:ind w:left="17"/>
              <w:jc w:val="both"/>
              <w:rPr>
                <w:rFonts w:ascii="Tisa Offc Serif Pro" w:hAnsi="Tisa Offc Serif Pro" w:cs="Times New Roman"/>
                <w:sz w:val="20"/>
                <w:szCs w:val="20"/>
              </w:rPr>
            </w:pPr>
            <w:r w:rsidRPr="003C6788">
              <w:rPr>
                <w:rFonts w:ascii="Tisa Offc Serif Pro" w:hAnsi="Tisa Offc Serif Pro" w:cs="Times New Roman"/>
                <w:b w:val="0"/>
                <w:sz w:val="20"/>
                <w:szCs w:val="20"/>
              </w:rPr>
              <w:t>General Requirements</w:t>
            </w:r>
          </w:p>
        </w:tc>
        <w:tc>
          <w:tcPr>
            <w:tcW w:w="1099" w:type="pct"/>
          </w:tcPr>
          <w:p w14:paraId="08FC1F8B" w14:textId="77777777" w:rsidR="003C6788" w:rsidRPr="003C6788" w:rsidRDefault="003C6788" w:rsidP="003C6788">
            <w:pPr>
              <w:tabs>
                <w:tab w:val="left" w:pos="374"/>
              </w:tabs>
              <w:spacing w:after="161"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Please let us know the make and model of the existing solutions as listed below:</w:t>
            </w:r>
          </w:p>
          <w:p w14:paraId="4B52CE91" w14:textId="77777777" w:rsidR="003C6788" w:rsidRPr="003C6788" w:rsidRDefault="003C6788" w:rsidP="003C6788">
            <w:pPr>
              <w:numPr>
                <w:ilvl w:val="0"/>
                <w:numId w:val="1"/>
              </w:numPr>
              <w:tabs>
                <w:tab w:val="left" w:pos="374"/>
                <w:tab w:val="left" w:pos="811"/>
              </w:tabs>
              <w:spacing w:after="6" w:line="240" w:lineRule="auto"/>
              <w:ind w:hanging="118"/>
              <w:rPr>
                <w:rFonts w:ascii="Tisa Offc Serif Pro" w:hAnsi="Tisa Offc Serif Pro" w:cs="Times New Roman"/>
                <w:sz w:val="20"/>
                <w:szCs w:val="20"/>
              </w:rPr>
            </w:pPr>
            <w:r w:rsidRPr="003C6788">
              <w:rPr>
                <w:rFonts w:ascii="Tisa Offc Serif Pro" w:hAnsi="Tisa Offc Serif Pro" w:cs="Times New Roman"/>
                <w:b w:val="0"/>
                <w:sz w:val="20"/>
                <w:szCs w:val="20"/>
              </w:rPr>
              <w:t>SIEM</w:t>
            </w:r>
          </w:p>
          <w:p w14:paraId="42CB7DEC" w14:textId="77777777" w:rsidR="003C6788" w:rsidRPr="003C6788" w:rsidRDefault="003C6788" w:rsidP="003C6788">
            <w:pPr>
              <w:numPr>
                <w:ilvl w:val="0"/>
                <w:numId w:val="1"/>
              </w:numPr>
              <w:tabs>
                <w:tab w:val="left" w:pos="374"/>
                <w:tab w:val="left" w:pos="811"/>
              </w:tabs>
              <w:spacing w:after="6" w:line="240" w:lineRule="auto"/>
              <w:ind w:hanging="118"/>
              <w:rPr>
                <w:rFonts w:ascii="Tisa Offc Serif Pro" w:hAnsi="Tisa Offc Serif Pro" w:cs="Times New Roman"/>
                <w:sz w:val="20"/>
                <w:szCs w:val="20"/>
              </w:rPr>
            </w:pPr>
            <w:r w:rsidRPr="003C6788">
              <w:rPr>
                <w:rFonts w:ascii="Tisa Offc Serif Pro" w:hAnsi="Tisa Offc Serif Pro" w:cs="Times New Roman"/>
                <w:b w:val="0"/>
                <w:sz w:val="20"/>
                <w:szCs w:val="20"/>
              </w:rPr>
              <w:t>SOAR</w:t>
            </w:r>
          </w:p>
          <w:p w14:paraId="13AA9A22" w14:textId="77777777" w:rsidR="003C6788" w:rsidRPr="003C6788" w:rsidRDefault="003C6788" w:rsidP="003C6788">
            <w:pPr>
              <w:numPr>
                <w:ilvl w:val="0"/>
                <w:numId w:val="1"/>
              </w:numPr>
              <w:tabs>
                <w:tab w:val="left" w:pos="374"/>
                <w:tab w:val="left" w:pos="811"/>
              </w:tabs>
              <w:spacing w:line="240" w:lineRule="auto"/>
              <w:ind w:hanging="118"/>
              <w:rPr>
                <w:rFonts w:ascii="Tisa Offc Serif Pro" w:hAnsi="Tisa Offc Serif Pro" w:cs="Times New Roman"/>
                <w:sz w:val="20"/>
                <w:szCs w:val="20"/>
              </w:rPr>
            </w:pPr>
            <w:r w:rsidRPr="003C6788">
              <w:rPr>
                <w:rFonts w:ascii="Tisa Offc Serif Pro" w:hAnsi="Tisa Offc Serif Pro" w:cs="Times New Roman"/>
                <w:b w:val="0"/>
                <w:sz w:val="20"/>
                <w:szCs w:val="20"/>
              </w:rPr>
              <w:t>TIP</w:t>
            </w:r>
          </w:p>
        </w:tc>
        <w:tc>
          <w:tcPr>
            <w:tcW w:w="1669" w:type="pct"/>
          </w:tcPr>
          <w:p w14:paraId="12E7C433" w14:textId="41502FDC" w:rsidR="003C6788" w:rsidRPr="003C6788" w:rsidRDefault="003C6788" w:rsidP="0048572F">
            <w:pPr>
              <w:spacing w:after="160" w:line="240" w:lineRule="auto"/>
              <w:ind w:left="0"/>
              <w:rPr>
                <w:rFonts w:ascii="Tisa Offc Serif Pro" w:hAnsi="Tisa Offc Serif Pro" w:cs="Times New Roman"/>
                <w:b w:val="0"/>
                <w:bCs/>
                <w:sz w:val="20"/>
                <w:szCs w:val="20"/>
              </w:rPr>
            </w:pPr>
            <w:r w:rsidRPr="003C6788">
              <w:rPr>
                <w:rFonts w:ascii="Tisa Offc Serif Pro" w:hAnsi="Tisa Offc Serif Pro" w:cs="Times New Roman"/>
                <w:b w:val="0"/>
                <w:bCs/>
                <w:sz w:val="20"/>
                <w:szCs w:val="20"/>
              </w:rPr>
              <w:t xml:space="preserve">The feed shall support integration as per clause A-7 of </w:t>
            </w:r>
            <w:proofErr w:type="gramStart"/>
            <w:r w:rsidRPr="003C6788">
              <w:rPr>
                <w:rFonts w:ascii="Tisa Offc Serif Pro" w:hAnsi="Tisa Offc Serif Pro" w:cs="Times New Roman"/>
                <w:b w:val="0"/>
                <w:bCs/>
                <w:sz w:val="20"/>
                <w:szCs w:val="20"/>
              </w:rPr>
              <w:t>“ 02</w:t>
            </w:r>
            <w:proofErr w:type="gramEnd"/>
            <w:r w:rsidRPr="003C6788">
              <w:rPr>
                <w:rFonts w:ascii="Tisa Offc Serif Pro" w:hAnsi="Tisa Offc Serif Pro" w:cs="Times New Roman"/>
                <w:b w:val="0"/>
                <w:bCs/>
                <w:sz w:val="20"/>
                <w:szCs w:val="20"/>
              </w:rPr>
              <w:t>_Section-II Technical Specifications.pdf”. Details will be shared during implementation.</w:t>
            </w:r>
          </w:p>
        </w:tc>
      </w:tr>
      <w:tr w:rsidR="003C6788" w:rsidRPr="003C6788" w14:paraId="34BB9669" w14:textId="428C93A8" w:rsidTr="00390307">
        <w:trPr>
          <w:trHeight w:val="485"/>
        </w:trPr>
        <w:tc>
          <w:tcPr>
            <w:tcW w:w="355" w:type="pct"/>
          </w:tcPr>
          <w:p w14:paraId="277B4509" w14:textId="77777777" w:rsidR="003C6788" w:rsidRPr="003C6788" w:rsidRDefault="003C6788" w:rsidP="004522BA">
            <w:pPr>
              <w:spacing w:line="240" w:lineRule="auto"/>
              <w:ind w:left="0" w:right="5"/>
              <w:jc w:val="center"/>
              <w:rPr>
                <w:rFonts w:ascii="Tisa Offc Serif Pro" w:hAnsi="Tisa Offc Serif Pro" w:cs="Times New Roman"/>
                <w:sz w:val="20"/>
                <w:szCs w:val="20"/>
              </w:rPr>
            </w:pPr>
            <w:r w:rsidRPr="003C6788">
              <w:rPr>
                <w:rFonts w:ascii="Tisa Offc Serif Pro" w:hAnsi="Tisa Offc Serif Pro" w:cs="Times New Roman"/>
                <w:b w:val="0"/>
                <w:sz w:val="20"/>
                <w:szCs w:val="20"/>
              </w:rPr>
              <w:t>2</w:t>
            </w:r>
          </w:p>
        </w:tc>
        <w:tc>
          <w:tcPr>
            <w:tcW w:w="1002" w:type="pct"/>
          </w:tcPr>
          <w:p w14:paraId="3F1431FA" w14:textId="77777777" w:rsidR="003C6788" w:rsidRPr="003C6788" w:rsidRDefault="003C6788" w:rsidP="004522BA">
            <w:pPr>
              <w:spacing w:line="240" w:lineRule="auto"/>
              <w:ind w:left="36"/>
              <w:rPr>
                <w:rFonts w:ascii="Tisa Offc Serif Pro" w:hAnsi="Tisa Offc Serif Pro" w:cs="Times New Roman"/>
                <w:sz w:val="20"/>
                <w:szCs w:val="20"/>
              </w:rPr>
            </w:pPr>
            <w:r w:rsidRPr="003C6788">
              <w:rPr>
                <w:rFonts w:ascii="Tisa Offc Serif Pro" w:hAnsi="Tisa Offc Serif Pro" w:cs="Times New Roman"/>
                <w:b w:val="0"/>
                <w:sz w:val="20"/>
                <w:szCs w:val="20"/>
              </w:rPr>
              <w:t>02_Section-II Technical Specifications</w:t>
            </w:r>
          </w:p>
        </w:tc>
        <w:tc>
          <w:tcPr>
            <w:tcW w:w="875" w:type="pct"/>
          </w:tcPr>
          <w:p w14:paraId="04CE1725" w14:textId="77777777" w:rsidR="003C6788" w:rsidRPr="003C6788" w:rsidRDefault="003C6788" w:rsidP="004522BA">
            <w:pPr>
              <w:spacing w:line="240" w:lineRule="auto"/>
              <w:ind w:left="17"/>
              <w:jc w:val="both"/>
              <w:rPr>
                <w:rFonts w:ascii="Tisa Offc Serif Pro" w:hAnsi="Tisa Offc Serif Pro" w:cs="Times New Roman"/>
                <w:sz w:val="20"/>
                <w:szCs w:val="20"/>
              </w:rPr>
            </w:pPr>
            <w:r w:rsidRPr="003C6788">
              <w:rPr>
                <w:rFonts w:ascii="Tisa Offc Serif Pro" w:hAnsi="Tisa Offc Serif Pro" w:cs="Times New Roman"/>
                <w:b w:val="0"/>
                <w:sz w:val="20"/>
                <w:szCs w:val="20"/>
              </w:rPr>
              <w:t>General Requirements</w:t>
            </w:r>
          </w:p>
        </w:tc>
        <w:tc>
          <w:tcPr>
            <w:tcW w:w="1099" w:type="pct"/>
          </w:tcPr>
          <w:p w14:paraId="715A9951" w14:textId="77777777" w:rsidR="003C6788" w:rsidRPr="003C6788" w:rsidRDefault="003C6788" w:rsidP="004522BA">
            <w:pPr>
              <w:spacing w:line="240" w:lineRule="auto"/>
              <w:ind w:left="0"/>
              <w:jc w:val="both"/>
              <w:rPr>
                <w:rFonts w:ascii="Tisa Offc Serif Pro" w:hAnsi="Tisa Offc Serif Pro" w:cs="Times New Roman"/>
                <w:sz w:val="20"/>
                <w:szCs w:val="20"/>
              </w:rPr>
            </w:pPr>
            <w:r w:rsidRPr="003C6788">
              <w:rPr>
                <w:rFonts w:ascii="Tisa Offc Serif Pro" w:hAnsi="Tisa Offc Serif Pro" w:cs="Times New Roman"/>
                <w:b w:val="0"/>
                <w:sz w:val="20"/>
                <w:szCs w:val="20"/>
              </w:rPr>
              <w:t>Are there any additional solutions which need to be considered for integration with Threat Intelligence. If yes, please share the make and model of the same.</w:t>
            </w:r>
          </w:p>
        </w:tc>
        <w:tc>
          <w:tcPr>
            <w:tcW w:w="1669" w:type="pct"/>
          </w:tcPr>
          <w:p w14:paraId="3BB89F14" w14:textId="0C8E0F95" w:rsidR="003C6788" w:rsidRPr="003C6788" w:rsidRDefault="003C6788" w:rsidP="004522BA">
            <w:pPr>
              <w:spacing w:after="160" w:line="240" w:lineRule="auto"/>
              <w:ind w:left="0"/>
              <w:rPr>
                <w:rFonts w:ascii="Tisa Offc Serif Pro" w:hAnsi="Tisa Offc Serif Pro" w:cs="Times New Roman"/>
                <w:b w:val="0"/>
                <w:bCs/>
                <w:sz w:val="20"/>
                <w:szCs w:val="20"/>
              </w:rPr>
            </w:pPr>
            <w:r w:rsidRPr="003C6788">
              <w:rPr>
                <w:rFonts w:ascii="Tisa Offc Serif Pro" w:hAnsi="Tisa Offc Serif Pro" w:cs="Times New Roman"/>
                <w:b w:val="0"/>
                <w:bCs/>
                <w:sz w:val="20"/>
                <w:szCs w:val="20"/>
              </w:rPr>
              <w:t xml:space="preserve">The feed shall support integration as per clause A-7 of </w:t>
            </w:r>
            <w:proofErr w:type="gramStart"/>
            <w:r w:rsidRPr="003C6788">
              <w:rPr>
                <w:rFonts w:ascii="Tisa Offc Serif Pro" w:hAnsi="Tisa Offc Serif Pro" w:cs="Times New Roman"/>
                <w:b w:val="0"/>
                <w:bCs/>
                <w:sz w:val="20"/>
                <w:szCs w:val="20"/>
              </w:rPr>
              <w:t>“ 02</w:t>
            </w:r>
            <w:proofErr w:type="gramEnd"/>
            <w:r w:rsidRPr="003C6788">
              <w:rPr>
                <w:rFonts w:ascii="Tisa Offc Serif Pro" w:hAnsi="Tisa Offc Serif Pro" w:cs="Times New Roman"/>
                <w:b w:val="0"/>
                <w:bCs/>
                <w:sz w:val="20"/>
                <w:szCs w:val="20"/>
              </w:rPr>
              <w:t>_Section-II Technical Specifications.pdf”. Details will be shared during implementation.</w:t>
            </w:r>
          </w:p>
        </w:tc>
      </w:tr>
      <w:tr w:rsidR="003C6788" w:rsidRPr="003C6788" w14:paraId="5690F75B" w14:textId="548661A3" w:rsidTr="00390307">
        <w:trPr>
          <w:trHeight w:val="161"/>
        </w:trPr>
        <w:tc>
          <w:tcPr>
            <w:tcW w:w="355" w:type="pct"/>
          </w:tcPr>
          <w:p w14:paraId="1B861350" w14:textId="77777777" w:rsidR="003C6788" w:rsidRPr="003C6788" w:rsidRDefault="003C6788" w:rsidP="004522BA">
            <w:pPr>
              <w:spacing w:line="240" w:lineRule="auto"/>
              <w:ind w:left="0" w:right="5"/>
              <w:jc w:val="center"/>
              <w:rPr>
                <w:rFonts w:ascii="Tisa Offc Serif Pro" w:hAnsi="Tisa Offc Serif Pro" w:cs="Times New Roman"/>
                <w:sz w:val="20"/>
                <w:szCs w:val="20"/>
              </w:rPr>
            </w:pPr>
            <w:r w:rsidRPr="003C6788">
              <w:rPr>
                <w:rFonts w:ascii="Tisa Offc Serif Pro" w:hAnsi="Tisa Offc Serif Pro" w:cs="Times New Roman"/>
                <w:b w:val="0"/>
                <w:sz w:val="20"/>
                <w:szCs w:val="20"/>
              </w:rPr>
              <w:t>3</w:t>
            </w:r>
          </w:p>
        </w:tc>
        <w:tc>
          <w:tcPr>
            <w:tcW w:w="1002" w:type="pct"/>
          </w:tcPr>
          <w:p w14:paraId="019F9D63" w14:textId="77777777" w:rsidR="003C6788" w:rsidRPr="003C6788" w:rsidRDefault="003C6788" w:rsidP="004522BA">
            <w:pPr>
              <w:spacing w:line="240" w:lineRule="auto"/>
              <w:ind w:left="36"/>
              <w:rPr>
                <w:rFonts w:ascii="Tisa Offc Serif Pro" w:hAnsi="Tisa Offc Serif Pro" w:cs="Times New Roman"/>
                <w:sz w:val="20"/>
                <w:szCs w:val="20"/>
              </w:rPr>
            </w:pPr>
            <w:r w:rsidRPr="003C6788">
              <w:rPr>
                <w:rFonts w:ascii="Tisa Offc Serif Pro" w:hAnsi="Tisa Offc Serif Pro" w:cs="Times New Roman"/>
                <w:b w:val="0"/>
                <w:sz w:val="20"/>
                <w:szCs w:val="20"/>
              </w:rPr>
              <w:t>02_Section-II Technical Specifications</w:t>
            </w:r>
          </w:p>
        </w:tc>
        <w:tc>
          <w:tcPr>
            <w:tcW w:w="875" w:type="pct"/>
          </w:tcPr>
          <w:p w14:paraId="636590B7" w14:textId="77777777" w:rsidR="003C6788" w:rsidRPr="003C6788" w:rsidRDefault="003C6788" w:rsidP="004522BA">
            <w:pPr>
              <w:spacing w:line="240" w:lineRule="auto"/>
              <w:ind w:left="17"/>
              <w:jc w:val="both"/>
              <w:rPr>
                <w:rFonts w:ascii="Tisa Offc Serif Pro" w:hAnsi="Tisa Offc Serif Pro" w:cs="Times New Roman"/>
                <w:sz w:val="20"/>
                <w:szCs w:val="20"/>
              </w:rPr>
            </w:pPr>
            <w:r w:rsidRPr="003C6788">
              <w:rPr>
                <w:rFonts w:ascii="Tisa Offc Serif Pro" w:hAnsi="Tisa Offc Serif Pro" w:cs="Times New Roman"/>
                <w:b w:val="0"/>
                <w:sz w:val="20"/>
                <w:szCs w:val="20"/>
              </w:rPr>
              <w:t>General Requirements</w:t>
            </w:r>
          </w:p>
        </w:tc>
        <w:tc>
          <w:tcPr>
            <w:tcW w:w="1099" w:type="pct"/>
          </w:tcPr>
          <w:p w14:paraId="4A6DADB3" w14:textId="77777777" w:rsidR="003C6788" w:rsidRPr="003C6788" w:rsidRDefault="003C6788" w:rsidP="004522BA">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Please let us know the number of users who'll be accessing the portal.</w:t>
            </w:r>
          </w:p>
        </w:tc>
        <w:tc>
          <w:tcPr>
            <w:tcW w:w="1669" w:type="pct"/>
          </w:tcPr>
          <w:p w14:paraId="6CAD7C93" w14:textId="3BE2821A" w:rsidR="003C6788" w:rsidRPr="003C6788" w:rsidRDefault="003C6788" w:rsidP="004522BA">
            <w:pPr>
              <w:spacing w:after="160" w:line="240" w:lineRule="auto"/>
              <w:ind w:left="0"/>
              <w:rPr>
                <w:rFonts w:ascii="Tisa Offc Serif Pro" w:hAnsi="Tisa Offc Serif Pro" w:cs="Times New Roman"/>
                <w:b w:val="0"/>
                <w:bCs/>
                <w:sz w:val="20"/>
                <w:szCs w:val="20"/>
              </w:rPr>
            </w:pPr>
            <w:r w:rsidRPr="003C6788">
              <w:rPr>
                <w:rFonts w:ascii="Tisa Offc Serif Pro" w:hAnsi="Tisa Offc Serif Pro" w:cs="Times New Roman"/>
                <w:b w:val="0"/>
                <w:bCs/>
                <w:sz w:val="20"/>
                <w:szCs w:val="20"/>
              </w:rPr>
              <w:t xml:space="preserve">As per clause 3 of General requirements </w:t>
            </w:r>
            <w:proofErr w:type="gramStart"/>
            <w:r w:rsidRPr="003C6788">
              <w:rPr>
                <w:rFonts w:ascii="Tisa Offc Serif Pro" w:hAnsi="Tisa Offc Serif Pro" w:cs="Times New Roman"/>
                <w:b w:val="0"/>
                <w:bCs/>
                <w:sz w:val="20"/>
                <w:szCs w:val="20"/>
              </w:rPr>
              <w:t xml:space="preserve">“ </w:t>
            </w:r>
            <w:r w:rsidRPr="003C6788">
              <w:rPr>
                <w:rFonts w:ascii="Tisa Offc Serif Pro" w:hAnsi="Tisa Offc Serif Pro" w:cs="Times New Roman"/>
                <w:b w:val="0"/>
                <w:bCs/>
                <w:i/>
                <w:iCs/>
                <w:sz w:val="20"/>
                <w:szCs w:val="20"/>
              </w:rPr>
              <w:t>The</w:t>
            </w:r>
            <w:proofErr w:type="gramEnd"/>
            <w:r w:rsidRPr="003C6788">
              <w:rPr>
                <w:rFonts w:ascii="Tisa Offc Serif Pro" w:hAnsi="Tisa Offc Serif Pro" w:cs="Times New Roman"/>
                <w:b w:val="0"/>
                <w:bCs/>
                <w:i/>
                <w:iCs/>
                <w:sz w:val="20"/>
                <w:szCs w:val="20"/>
              </w:rPr>
              <w:t xml:space="preserve"> threat feed shall also be provided via API and by a web portal-based access for security operation functions for at least </w:t>
            </w:r>
            <w:r w:rsidRPr="003C6788">
              <w:rPr>
                <w:rFonts w:ascii="Tisa Offc Serif Pro" w:hAnsi="Tisa Offc Serif Pro" w:cs="Times New Roman"/>
                <w:i/>
                <w:iCs/>
                <w:sz w:val="20"/>
                <w:szCs w:val="20"/>
              </w:rPr>
              <w:t>one security analyst</w:t>
            </w:r>
            <w:r w:rsidRPr="003C6788">
              <w:rPr>
                <w:rFonts w:ascii="Tisa Offc Serif Pro" w:hAnsi="Tisa Offc Serif Pro" w:cs="Times New Roman"/>
                <w:b w:val="0"/>
                <w:bCs/>
                <w:i/>
                <w:iCs/>
                <w:sz w:val="20"/>
                <w:szCs w:val="20"/>
              </w:rPr>
              <w:t xml:space="preserve"> from day one for accessing detailed intelligence about various IP addresses, Indictors of Compromise (IOCs) etc.</w:t>
            </w:r>
            <w:r w:rsidRPr="003C6788">
              <w:rPr>
                <w:rFonts w:ascii="Tisa Offc Serif Pro" w:hAnsi="Tisa Offc Serif Pro" w:cs="Times New Roman"/>
                <w:b w:val="0"/>
                <w:bCs/>
                <w:sz w:val="20"/>
                <w:szCs w:val="20"/>
              </w:rPr>
              <w:t>”</w:t>
            </w:r>
          </w:p>
        </w:tc>
      </w:tr>
      <w:tr w:rsidR="003C6788" w:rsidRPr="003C6788" w14:paraId="02B06DF8" w14:textId="74342862" w:rsidTr="00390307">
        <w:trPr>
          <w:trHeight w:val="324"/>
        </w:trPr>
        <w:tc>
          <w:tcPr>
            <w:tcW w:w="355" w:type="pct"/>
          </w:tcPr>
          <w:p w14:paraId="126E43E4" w14:textId="77777777" w:rsidR="003C6788" w:rsidRPr="003C6788" w:rsidRDefault="003C6788" w:rsidP="004522BA">
            <w:pPr>
              <w:spacing w:line="240" w:lineRule="auto"/>
              <w:ind w:left="0" w:right="5"/>
              <w:jc w:val="center"/>
              <w:rPr>
                <w:rFonts w:ascii="Tisa Offc Serif Pro" w:hAnsi="Tisa Offc Serif Pro" w:cs="Times New Roman"/>
                <w:sz w:val="20"/>
                <w:szCs w:val="20"/>
              </w:rPr>
            </w:pPr>
            <w:r w:rsidRPr="003C6788">
              <w:rPr>
                <w:rFonts w:ascii="Tisa Offc Serif Pro" w:hAnsi="Tisa Offc Serif Pro" w:cs="Times New Roman"/>
                <w:b w:val="0"/>
                <w:sz w:val="20"/>
                <w:szCs w:val="20"/>
              </w:rPr>
              <w:t>4</w:t>
            </w:r>
          </w:p>
        </w:tc>
        <w:tc>
          <w:tcPr>
            <w:tcW w:w="1002" w:type="pct"/>
          </w:tcPr>
          <w:p w14:paraId="2B2F2F89" w14:textId="77777777" w:rsidR="003C6788" w:rsidRPr="003C6788" w:rsidRDefault="003C6788" w:rsidP="004522BA">
            <w:pPr>
              <w:spacing w:line="240" w:lineRule="auto"/>
              <w:ind w:left="36"/>
              <w:rPr>
                <w:rFonts w:ascii="Tisa Offc Serif Pro" w:hAnsi="Tisa Offc Serif Pro" w:cs="Times New Roman"/>
                <w:sz w:val="20"/>
                <w:szCs w:val="20"/>
              </w:rPr>
            </w:pPr>
            <w:r w:rsidRPr="003C6788">
              <w:rPr>
                <w:rFonts w:ascii="Tisa Offc Serif Pro" w:hAnsi="Tisa Offc Serif Pro" w:cs="Times New Roman"/>
                <w:b w:val="0"/>
                <w:sz w:val="20"/>
                <w:szCs w:val="20"/>
              </w:rPr>
              <w:t>02_Section-II Technical Specifications</w:t>
            </w:r>
          </w:p>
        </w:tc>
        <w:tc>
          <w:tcPr>
            <w:tcW w:w="875" w:type="pct"/>
          </w:tcPr>
          <w:p w14:paraId="4C3F6CF7" w14:textId="77777777" w:rsidR="003C6788" w:rsidRPr="003C6788" w:rsidRDefault="003C6788" w:rsidP="004522BA">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Attack Surface Intelligence (ASI)</w:t>
            </w:r>
          </w:p>
        </w:tc>
        <w:tc>
          <w:tcPr>
            <w:tcW w:w="1099" w:type="pct"/>
          </w:tcPr>
          <w:p w14:paraId="38442389" w14:textId="77777777" w:rsidR="003C6788" w:rsidRPr="003C6788" w:rsidRDefault="003C6788" w:rsidP="004522BA">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Please let us know the number of Domains, sub-domains and hosts that need to be scanned.</w:t>
            </w:r>
          </w:p>
        </w:tc>
        <w:tc>
          <w:tcPr>
            <w:tcW w:w="1669" w:type="pct"/>
          </w:tcPr>
          <w:p w14:paraId="29141683" w14:textId="4E361FAB" w:rsidR="003C6788" w:rsidRPr="003C6788" w:rsidRDefault="003C6788" w:rsidP="004522BA">
            <w:pPr>
              <w:spacing w:after="160" w:line="240" w:lineRule="auto"/>
              <w:ind w:left="0"/>
              <w:rPr>
                <w:rFonts w:ascii="Tisa Offc Serif Pro" w:hAnsi="Tisa Offc Serif Pro" w:cs="Times New Roman"/>
                <w:b w:val="0"/>
                <w:bCs/>
                <w:sz w:val="20"/>
                <w:szCs w:val="20"/>
              </w:rPr>
            </w:pPr>
            <w:r w:rsidRPr="003C6788">
              <w:rPr>
                <w:rFonts w:ascii="Tisa Offc Serif Pro" w:hAnsi="Tisa Offc Serif Pro" w:cs="Times New Roman"/>
                <w:b w:val="0"/>
                <w:bCs/>
                <w:sz w:val="20"/>
                <w:szCs w:val="20"/>
              </w:rPr>
              <w:t xml:space="preserve">As per clause C-4 </w:t>
            </w:r>
            <w:proofErr w:type="gramStart"/>
            <w:r w:rsidRPr="003C6788">
              <w:rPr>
                <w:rFonts w:ascii="Tisa Offc Serif Pro" w:hAnsi="Tisa Offc Serif Pro" w:cs="Times New Roman"/>
                <w:b w:val="0"/>
                <w:bCs/>
                <w:sz w:val="20"/>
                <w:szCs w:val="20"/>
              </w:rPr>
              <w:t>“ The</w:t>
            </w:r>
            <w:proofErr w:type="gramEnd"/>
            <w:r w:rsidRPr="003C6788">
              <w:rPr>
                <w:rFonts w:ascii="Tisa Offc Serif Pro" w:hAnsi="Tisa Offc Serif Pro" w:cs="Times New Roman"/>
                <w:b w:val="0"/>
                <w:bCs/>
                <w:sz w:val="20"/>
                <w:szCs w:val="20"/>
              </w:rPr>
              <w:t xml:space="preserve"> solution shall offer a complete inventory of internet facing assets of POWERGRID spread across various domains, total hosts within each domain. The tool shall provide an option to download the inventory information and the risk results in CSV/excel friendly file formats.”. Details shall be shared during implementation.</w:t>
            </w:r>
          </w:p>
        </w:tc>
      </w:tr>
      <w:tr w:rsidR="003C6788" w:rsidRPr="003C6788" w14:paraId="74FB9A9A" w14:textId="2342F31B" w:rsidTr="00390307">
        <w:trPr>
          <w:trHeight w:val="324"/>
        </w:trPr>
        <w:tc>
          <w:tcPr>
            <w:tcW w:w="355" w:type="pct"/>
          </w:tcPr>
          <w:p w14:paraId="4577766B" w14:textId="77777777" w:rsidR="003C6788" w:rsidRPr="003C6788" w:rsidRDefault="003C6788" w:rsidP="004522BA">
            <w:pPr>
              <w:spacing w:line="240" w:lineRule="auto"/>
              <w:ind w:left="0" w:right="5"/>
              <w:jc w:val="center"/>
              <w:rPr>
                <w:rFonts w:ascii="Tisa Offc Serif Pro" w:hAnsi="Tisa Offc Serif Pro" w:cs="Times New Roman"/>
                <w:sz w:val="20"/>
                <w:szCs w:val="20"/>
              </w:rPr>
            </w:pPr>
            <w:r w:rsidRPr="003C6788">
              <w:rPr>
                <w:rFonts w:ascii="Tisa Offc Serif Pro" w:hAnsi="Tisa Offc Serif Pro" w:cs="Times New Roman"/>
                <w:b w:val="0"/>
                <w:sz w:val="20"/>
                <w:szCs w:val="20"/>
              </w:rPr>
              <w:t>5</w:t>
            </w:r>
          </w:p>
        </w:tc>
        <w:tc>
          <w:tcPr>
            <w:tcW w:w="1002" w:type="pct"/>
          </w:tcPr>
          <w:p w14:paraId="1306D0FA" w14:textId="77777777" w:rsidR="003C6788" w:rsidRPr="003C6788" w:rsidRDefault="003C6788" w:rsidP="004522BA">
            <w:pPr>
              <w:spacing w:line="240" w:lineRule="auto"/>
              <w:ind w:left="36"/>
              <w:rPr>
                <w:rFonts w:ascii="Tisa Offc Serif Pro" w:hAnsi="Tisa Offc Serif Pro" w:cs="Times New Roman"/>
                <w:sz w:val="20"/>
                <w:szCs w:val="20"/>
              </w:rPr>
            </w:pPr>
            <w:r w:rsidRPr="003C6788">
              <w:rPr>
                <w:rFonts w:ascii="Tisa Offc Serif Pro" w:hAnsi="Tisa Offc Serif Pro" w:cs="Times New Roman"/>
                <w:b w:val="0"/>
                <w:sz w:val="20"/>
                <w:szCs w:val="20"/>
              </w:rPr>
              <w:t>02_Section-II Technical Specifications</w:t>
            </w:r>
          </w:p>
        </w:tc>
        <w:tc>
          <w:tcPr>
            <w:tcW w:w="875" w:type="pct"/>
          </w:tcPr>
          <w:p w14:paraId="078BB2BB" w14:textId="77777777" w:rsidR="003C6788" w:rsidRPr="003C6788" w:rsidRDefault="003C6788" w:rsidP="004522BA">
            <w:pPr>
              <w:spacing w:line="240" w:lineRule="auto"/>
              <w:ind w:left="0"/>
              <w:jc w:val="both"/>
              <w:rPr>
                <w:rFonts w:ascii="Tisa Offc Serif Pro" w:hAnsi="Tisa Offc Serif Pro" w:cs="Times New Roman"/>
                <w:sz w:val="20"/>
                <w:szCs w:val="20"/>
              </w:rPr>
            </w:pPr>
            <w:r w:rsidRPr="003C6788">
              <w:rPr>
                <w:rFonts w:ascii="Tisa Offc Serif Pro" w:hAnsi="Tisa Offc Serif Pro" w:cs="Times New Roman"/>
                <w:b w:val="0"/>
                <w:sz w:val="20"/>
                <w:szCs w:val="20"/>
              </w:rPr>
              <w:t>Credential Intelligence</w:t>
            </w:r>
          </w:p>
        </w:tc>
        <w:tc>
          <w:tcPr>
            <w:tcW w:w="1099" w:type="pct"/>
          </w:tcPr>
          <w:p w14:paraId="15547459" w14:textId="77777777" w:rsidR="003C6788" w:rsidRPr="003C6788" w:rsidRDefault="003C6788" w:rsidP="004522BA">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Does POWERGRID require executive and VIP protection. If yes, please specify the number of VIP users.</w:t>
            </w:r>
          </w:p>
        </w:tc>
        <w:tc>
          <w:tcPr>
            <w:tcW w:w="1669" w:type="pct"/>
          </w:tcPr>
          <w:p w14:paraId="64002796" w14:textId="55C6A99B" w:rsidR="003C6788" w:rsidRPr="003C6788" w:rsidRDefault="003C6788" w:rsidP="004522BA">
            <w:pPr>
              <w:spacing w:after="160" w:line="240" w:lineRule="auto"/>
              <w:ind w:left="0"/>
              <w:rPr>
                <w:rFonts w:ascii="Tisa Offc Serif Pro" w:hAnsi="Tisa Offc Serif Pro" w:cs="Times New Roman"/>
                <w:b w:val="0"/>
                <w:bCs/>
                <w:sz w:val="20"/>
                <w:szCs w:val="20"/>
              </w:rPr>
            </w:pPr>
            <w:r w:rsidRPr="003C6788">
              <w:rPr>
                <w:rFonts w:ascii="Tisa Offc Serif Pro" w:hAnsi="Tisa Offc Serif Pro" w:cs="Times New Roman"/>
                <w:b w:val="0"/>
                <w:bCs/>
                <w:sz w:val="20"/>
                <w:szCs w:val="20"/>
              </w:rPr>
              <w:t>TS shall prevail. VIP protection is not separately required as per TS.</w:t>
            </w:r>
          </w:p>
        </w:tc>
      </w:tr>
      <w:tr w:rsidR="003C6788" w:rsidRPr="003C6788" w14:paraId="650FBEB5" w14:textId="5728888F" w:rsidTr="00390307">
        <w:trPr>
          <w:trHeight w:val="161"/>
        </w:trPr>
        <w:tc>
          <w:tcPr>
            <w:tcW w:w="355" w:type="pct"/>
          </w:tcPr>
          <w:p w14:paraId="73670279" w14:textId="77777777" w:rsidR="003C6788" w:rsidRPr="003C6788" w:rsidRDefault="003C6788" w:rsidP="004522BA">
            <w:pPr>
              <w:spacing w:line="240" w:lineRule="auto"/>
              <w:ind w:left="0" w:right="5"/>
              <w:jc w:val="center"/>
              <w:rPr>
                <w:rFonts w:ascii="Tisa Offc Serif Pro" w:hAnsi="Tisa Offc Serif Pro" w:cs="Times New Roman"/>
                <w:sz w:val="20"/>
                <w:szCs w:val="20"/>
              </w:rPr>
            </w:pPr>
            <w:r w:rsidRPr="003C6788">
              <w:rPr>
                <w:rFonts w:ascii="Tisa Offc Serif Pro" w:hAnsi="Tisa Offc Serif Pro" w:cs="Times New Roman"/>
                <w:b w:val="0"/>
                <w:sz w:val="20"/>
                <w:szCs w:val="20"/>
              </w:rPr>
              <w:t>6</w:t>
            </w:r>
          </w:p>
        </w:tc>
        <w:tc>
          <w:tcPr>
            <w:tcW w:w="1002" w:type="pct"/>
          </w:tcPr>
          <w:p w14:paraId="51D6D7F6" w14:textId="77777777" w:rsidR="003C6788" w:rsidRPr="003C6788" w:rsidRDefault="003C6788" w:rsidP="004522BA">
            <w:pPr>
              <w:spacing w:line="240" w:lineRule="auto"/>
              <w:ind w:left="36"/>
              <w:rPr>
                <w:rFonts w:ascii="Tisa Offc Serif Pro" w:hAnsi="Tisa Offc Serif Pro" w:cs="Times New Roman"/>
                <w:sz w:val="20"/>
                <w:szCs w:val="20"/>
              </w:rPr>
            </w:pPr>
            <w:r w:rsidRPr="003C6788">
              <w:rPr>
                <w:rFonts w:ascii="Tisa Offc Serif Pro" w:hAnsi="Tisa Offc Serif Pro" w:cs="Times New Roman"/>
                <w:b w:val="0"/>
                <w:sz w:val="20"/>
                <w:szCs w:val="20"/>
              </w:rPr>
              <w:t>02_Section-II Technical Specifications</w:t>
            </w:r>
          </w:p>
        </w:tc>
        <w:tc>
          <w:tcPr>
            <w:tcW w:w="875" w:type="pct"/>
          </w:tcPr>
          <w:p w14:paraId="3A27E9E2" w14:textId="77777777" w:rsidR="003C6788" w:rsidRPr="003C6788" w:rsidRDefault="003C6788" w:rsidP="004522BA">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Support and Training</w:t>
            </w:r>
          </w:p>
        </w:tc>
        <w:tc>
          <w:tcPr>
            <w:tcW w:w="1099" w:type="pct"/>
          </w:tcPr>
          <w:p w14:paraId="2844640F" w14:textId="77777777" w:rsidR="003C6788" w:rsidRPr="003C6788" w:rsidRDefault="003C6788" w:rsidP="004522BA">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 xml:space="preserve">Please let us know if the trainings need to be provided onsite or remotely. </w:t>
            </w:r>
          </w:p>
        </w:tc>
        <w:tc>
          <w:tcPr>
            <w:tcW w:w="1669" w:type="pct"/>
          </w:tcPr>
          <w:p w14:paraId="62BF6EEF" w14:textId="641ACFDC" w:rsidR="003C6788" w:rsidRPr="003C6788" w:rsidRDefault="003C6788" w:rsidP="004522BA">
            <w:pPr>
              <w:spacing w:after="160" w:line="240" w:lineRule="auto"/>
              <w:ind w:left="0"/>
              <w:rPr>
                <w:rFonts w:ascii="Tisa Offc Serif Pro" w:hAnsi="Tisa Offc Serif Pro" w:cs="Times New Roman"/>
                <w:b w:val="0"/>
                <w:bCs/>
                <w:sz w:val="20"/>
                <w:szCs w:val="20"/>
              </w:rPr>
            </w:pPr>
            <w:r w:rsidRPr="003C6788">
              <w:rPr>
                <w:rFonts w:ascii="Tisa Offc Serif Pro" w:hAnsi="Tisa Offc Serif Pro" w:cs="Times New Roman"/>
                <w:b w:val="0"/>
                <w:bCs/>
                <w:sz w:val="20"/>
                <w:szCs w:val="20"/>
              </w:rPr>
              <w:t>Training is to be provided onsite at POWERGRID office.</w:t>
            </w:r>
          </w:p>
        </w:tc>
      </w:tr>
      <w:tr w:rsidR="003C6788" w:rsidRPr="003C6788" w14:paraId="78B6D6C8" w14:textId="6420DEFD" w:rsidTr="00390307">
        <w:trPr>
          <w:trHeight w:val="161"/>
        </w:trPr>
        <w:tc>
          <w:tcPr>
            <w:tcW w:w="355" w:type="pct"/>
          </w:tcPr>
          <w:p w14:paraId="28141792" w14:textId="77777777" w:rsidR="003C6788" w:rsidRPr="003C6788" w:rsidRDefault="003C6788" w:rsidP="004522BA">
            <w:pPr>
              <w:spacing w:line="240" w:lineRule="auto"/>
              <w:ind w:left="0" w:right="5"/>
              <w:jc w:val="center"/>
              <w:rPr>
                <w:rFonts w:ascii="Tisa Offc Serif Pro" w:hAnsi="Tisa Offc Serif Pro" w:cs="Times New Roman"/>
                <w:sz w:val="20"/>
                <w:szCs w:val="20"/>
              </w:rPr>
            </w:pPr>
            <w:r w:rsidRPr="003C6788">
              <w:rPr>
                <w:rFonts w:ascii="Tisa Offc Serif Pro" w:hAnsi="Tisa Offc Serif Pro" w:cs="Times New Roman"/>
                <w:b w:val="0"/>
                <w:sz w:val="20"/>
                <w:szCs w:val="20"/>
              </w:rPr>
              <w:lastRenderedPageBreak/>
              <w:t>7</w:t>
            </w:r>
          </w:p>
        </w:tc>
        <w:tc>
          <w:tcPr>
            <w:tcW w:w="1002" w:type="pct"/>
          </w:tcPr>
          <w:p w14:paraId="25D91282" w14:textId="77777777" w:rsidR="003C6788" w:rsidRPr="003C6788" w:rsidRDefault="003C6788" w:rsidP="004522BA">
            <w:pPr>
              <w:spacing w:line="240" w:lineRule="auto"/>
              <w:ind w:left="36"/>
              <w:rPr>
                <w:rFonts w:ascii="Tisa Offc Serif Pro" w:hAnsi="Tisa Offc Serif Pro" w:cs="Times New Roman"/>
                <w:sz w:val="20"/>
                <w:szCs w:val="20"/>
              </w:rPr>
            </w:pPr>
            <w:r w:rsidRPr="003C6788">
              <w:rPr>
                <w:rFonts w:ascii="Tisa Offc Serif Pro" w:hAnsi="Tisa Offc Serif Pro" w:cs="Times New Roman"/>
                <w:b w:val="0"/>
                <w:sz w:val="20"/>
                <w:szCs w:val="20"/>
              </w:rPr>
              <w:t>02_Section-II Technical Specifications</w:t>
            </w:r>
          </w:p>
        </w:tc>
        <w:tc>
          <w:tcPr>
            <w:tcW w:w="875" w:type="pct"/>
          </w:tcPr>
          <w:p w14:paraId="13A7D03C" w14:textId="77777777" w:rsidR="003C6788" w:rsidRPr="003C6788" w:rsidRDefault="003C6788" w:rsidP="004522BA">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Support and Training</w:t>
            </w:r>
          </w:p>
        </w:tc>
        <w:tc>
          <w:tcPr>
            <w:tcW w:w="1099" w:type="pct"/>
          </w:tcPr>
          <w:p w14:paraId="27EC3A75" w14:textId="77777777" w:rsidR="003C6788" w:rsidRPr="003C6788" w:rsidRDefault="003C6788" w:rsidP="004522BA">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Are the trainings required every year?</w:t>
            </w:r>
          </w:p>
        </w:tc>
        <w:tc>
          <w:tcPr>
            <w:tcW w:w="1669" w:type="pct"/>
          </w:tcPr>
          <w:p w14:paraId="2C8B57DF" w14:textId="32851032" w:rsidR="003C6788" w:rsidRPr="003C6788" w:rsidRDefault="003C6788" w:rsidP="004522BA">
            <w:pPr>
              <w:spacing w:after="160" w:line="240" w:lineRule="auto"/>
              <w:ind w:left="0"/>
              <w:rPr>
                <w:rFonts w:ascii="Tisa Offc Serif Pro" w:hAnsi="Tisa Offc Serif Pro" w:cs="Times New Roman"/>
                <w:b w:val="0"/>
                <w:bCs/>
                <w:sz w:val="20"/>
                <w:szCs w:val="20"/>
              </w:rPr>
            </w:pPr>
            <w:r w:rsidRPr="003C6788">
              <w:rPr>
                <w:rFonts w:ascii="Tisa Offc Serif Pro" w:hAnsi="Tisa Offc Serif Pro" w:cs="Times New Roman"/>
                <w:b w:val="0"/>
                <w:bCs/>
                <w:sz w:val="20"/>
                <w:szCs w:val="20"/>
              </w:rPr>
              <w:t>TS shall prevail. Training is mentioned in the first year only.</w:t>
            </w:r>
          </w:p>
        </w:tc>
      </w:tr>
      <w:tr w:rsidR="003C6788" w:rsidRPr="003C6788" w14:paraId="55025780" w14:textId="0A7FCE12" w:rsidTr="00390307">
        <w:trPr>
          <w:trHeight w:val="324"/>
        </w:trPr>
        <w:tc>
          <w:tcPr>
            <w:tcW w:w="355" w:type="pct"/>
          </w:tcPr>
          <w:p w14:paraId="195AAF85" w14:textId="77777777" w:rsidR="003C6788" w:rsidRPr="003C6788" w:rsidRDefault="003C6788" w:rsidP="0048572F">
            <w:pPr>
              <w:spacing w:line="240" w:lineRule="auto"/>
              <w:ind w:left="0" w:right="5"/>
              <w:jc w:val="center"/>
              <w:rPr>
                <w:rFonts w:ascii="Tisa Offc Serif Pro" w:hAnsi="Tisa Offc Serif Pro" w:cs="Times New Roman"/>
                <w:sz w:val="20"/>
                <w:szCs w:val="20"/>
              </w:rPr>
            </w:pPr>
            <w:r w:rsidRPr="003C6788">
              <w:rPr>
                <w:rFonts w:ascii="Tisa Offc Serif Pro" w:hAnsi="Tisa Offc Serif Pro" w:cs="Times New Roman"/>
                <w:b w:val="0"/>
                <w:sz w:val="20"/>
                <w:szCs w:val="20"/>
              </w:rPr>
              <w:t>8</w:t>
            </w:r>
          </w:p>
        </w:tc>
        <w:tc>
          <w:tcPr>
            <w:tcW w:w="1002" w:type="pct"/>
          </w:tcPr>
          <w:p w14:paraId="470C3458" w14:textId="77777777" w:rsidR="003C6788" w:rsidRPr="003C6788" w:rsidRDefault="003C6788" w:rsidP="0048572F">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03_Section-III Conditions of Contracts</w:t>
            </w:r>
          </w:p>
        </w:tc>
        <w:tc>
          <w:tcPr>
            <w:tcW w:w="875" w:type="pct"/>
          </w:tcPr>
          <w:p w14:paraId="3A40E232" w14:textId="77777777" w:rsidR="003C6788" w:rsidRPr="003C6788" w:rsidRDefault="003C6788" w:rsidP="0048572F">
            <w:pPr>
              <w:spacing w:after="6"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 xml:space="preserve">13.0.0 Terms of </w:t>
            </w:r>
          </w:p>
          <w:p w14:paraId="663263EA" w14:textId="77777777" w:rsidR="003C6788" w:rsidRPr="003C6788" w:rsidRDefault="003C6788" w:rsidP="0048572F">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Payment</w:t>
            </w:r>
          </w:p>
        </w:tc>
        <w:tc>
          <w:tcPr>
            <w:tcW w:w="1099" w:type="pct"/>
          </w:tcPr>
          <w:p w14:paraId="362FFA59" w14:textId="77777777" w:rsidR="003C6788" w:rsidRPr="003C6788" w:rsidRDefault="003C6788" w:rsidP="0048572F">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 xml:space="preserve">As per our understanding, 100% payment will be made at the start of the year post delivery of the license. Kindly confirm. </w:t>
            </w:r>
          </w:p>
        </w:tc>
        <w:tc>
          <w:tcPr>
            <w:tcW w:w="1669" w:type="pct"/>
          </w:tcPr>
          <w:p w14:paraId="69A40936" w14:textId="77D8C1C8" w:rsidR="003C6788" w:rsidRPr="003C6788" w:rsidRDefault="003C6788" w:rsidP="0048572F">
            <w:pPr>
              <w:spacing w:after="160" w:line="240" w:lineRule="auto"/>
              <w:ind w:left="0"/>
              <w:rPr>
                <w:rFonts w:ascii="Tisa Offc Serif Pro" w:hAnsi="Tisa Offc Serif Pro" w:cs="Times New Roman"/>
                <w:b w:val="0"/>
                <w:bCs/>
                <w:sz w:val="20"/>
                <w:szCs w:val="20"/>
              </w:rPr>
            </w:pPr>
            <w:r>
              <w:rPr>
                <w:rFonts w:ascii="Tisa Offc Serif Pro" w:hAnsi="Tisa Offc Serif Pro" w:cs="Times New Roman"/>
                <w:b w:val="0"/>
                <w:bCs/>
                <w:sz w:val="20"/>
                <w:szCs w:val="20"/>
              </w:rPr>
              <w:t xml:space="preserve">Please refer </w:t>
            </w:r>
            <w:r w:rsidRPr="003C6788">
              <w:rPr>
                <w:rFonts w:ascii="Tisa Offc Serif Pro" w:hAnsi="Tisa Offc Serif Pro" w:cs="Times New Roman"/>
                <w:b w:val="0"/>
                <w:bCs/>
                <w:sz w:val="20"/>
                <w:szCs w:val="20"/>
              </w:rPr>
              <w:t xml:space="preserve">clause 13.0.0 of </w:t>
            </w:r>
            <w:r w:rsidR="00F34E42" w:rsidRPr="003C6788">
              <w:rPr>
                <w:rFonts w:ascii="Tisa Offc Serif Pro" w:hAnsi="Tisa Offc Serif Pro" w:cs="Times New Roman"/>
                <w:b w:val="0"/>
                <w:bCs/>
                <w:sz w:val="20"/>
                <w:szCs w:val="20"/>
              </w:rPr>
              <w:t>“03</w:t>
            </w:r>
            <w:r w:rsidRPr="003C6788">
              <w:rPr>
                <w:rFonts w:ascii="Tisa Offc Serif Pro" w:hAnsi="Tisa Offc Serif Pro" w:cs="Times New Roman"/>
                <w:b w:val="0"/>
                <w:bCs/>
                <w:sz w:val="20"/>
                <w:szCs w:val="20"/>
              </w:rPr>
              <w:t xml:space="preserve">_Section-III Conditions of Contracts.docx”. </w:t>
            </w:r>
          </w:p>
        </w:tc>
      </w:tr>
      <w:tr w:rsidR="003C6788" w:rsidRPr="003C6788" w14:paraId="541698D9" w14:textId="049712DC" w:rsidTr="00390307">
        <w:trPr>
          <w:trHeight w:val="490"/>
        </w:trPr>
        <w:tc>
          <w:tcPr>
            <w:tcW w:w="355" w:type="pct"/>
          </w:tcPr>
          <w:p w14:paraId="55E39F24" w14:textId="77777777" w:rsidR="003C6788" w:rsidRPr="003C6788" w:rsidRDefault="003C6788" w:rsidP="0048572F">
            <w:pPr>
              <w:spacing w:line="240" w:lineRule="auto"/>
              <w:ind w:left="0" w:right="5"/>
              <w:jc w:val="center"/>
              <w:rPr>
                <w:rFonts w:ascii="Tisa Offc Serif Pro" w:hAnsi="Tisa Offc Serif Pro" w:cs="Times New Roman"/>
                <w:sz w:val="20"/>
                <w:szCs w:val="20"/>
              </w:rPr>
            </w:pPr>
            <w:r w:rsidRPr="003C6788">
              <w:rPr>
                <w:rFonts w:ascii="Tisa Offc Serif Pro" w:hAnsi="Tisa Offc Serif Pro" w:cs="Times New Roman"/>
                <w:b w:val="0"/>
                <w:sz w:val="20"/>
                <w:szCs w:val="20"/>
              </w:rPr>
              <w:t>9</w:t>
            </w:r>
          </w:p>
        </w:tc>
        <w:tc>
          <w:tcPr>
            <w:tcW w:w="1002" w:type="pct"/>
          </w:tcPr>
          <w:p w14:paraId="185D1986" w14:textId="77777777" w:rsidR="003C6788" w:rsidRPr="003C6788" w:rsidRDefault="003C6788" w:rsidP="0048572F">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03_Section-III Conditions of Contracts</w:t>
            </w:r>
          </w:p>
        </w:tc>
        <w:tc>
          <w:tcPr>
            <w:tcW w:w="875" w:type="pct"/>
          </w:tcPr>
          <w:p w14:paraId="46A8DD4E" w14:textId="77777777" w:rsidR="003C6788" w:rsidRPr="003C6788" w:rsidRDefault="003C6788" w:rsidP="0048572F">
            <w:pPr>
              <w:spacing w:after="6" w:line="240" w:lineRule="auto"/>
              <w:ind w:left="0"/>
              <w:jc w:val="both"/>
              <w:rPr>
                <w:rFonts w:ascii="Tisa Offc Serif Pro" w:hAnsi="Tisa Offc Serif Pro" w:cs="Times New Roman"/>
                <w:sz w:val="20"/>
                <w:szCs w:val="20"/>
              </w:rPr>
            </w:pPr>
            <w:r w:rsidRPr="003C6788">
              <w:rPr>
                <w:rFonts w:ascii="Tisa Offc Serif Pro" w:hAnsi="Tisa Offc Serif Pro" w:cs="Times New Roman"/>
                <w:b w:val="0"/>
                <w:sz w:val="20"/>
                <w:szCs w:val="20"/>
              </w:rPr>
              <w:t xml:space="preserve">LIQUIDATED DAMAGES </w:t>
            </w:r>
          </w:p>
          <w:p w14:paraId="573ED8F1" w14:textId="77777777" w:rsidR="003C6788" w:rsidRPr="003C6788" w:rsidRDefault="003C6788" w:rsidP="0048572F">
            <w:pPr>
              <w:spacing w:after="6"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 xml:space="preserve">FOR DELAY IN </w:t>
            </w:r>
          </w:p>
          <w:p w14:paraId="21158D10" w14:textId="77777777" w:rsidR="003C6788" w:rsidRPr="003C6788" w:rsidRDefault="003C6788" w:rsidP="0048572F">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 xml:space="preserve">COMPLETION – </w:t>
            </w:r>
          </w:p>
        </w:tc>
        <w:tc>
          <w:tcPr>
            <w:tcW w:w="1099" w:type="pct"/>
          </w:tcPr>
          <w:p w14:paraId="52D16DC9" w14:textId="77777777" w:rsidR="003C6788" w:rsidRPr="003C6788" w:rsidRDefault="003C6788" w:rsidP="0048572F">
            <w:pPr>
              <w:spacing w:line="240" w:lineRule="auto"/>
              <w:ind w:left="0"/>
              <w:rPr>
                <w:rFonts w:ascii="Tisa Offc Serif Pro" w:hAnsi="Tisa Offc Serif Pro" w:cs="Times New Roman"/>
                <w:sz w:val="20"/>
                <w:szCs w:val="20"/>
              </w:rPr>
            </w:pPr>
            <w:r w:rsidRPr="003C6788">
              <w:rPr>
                <w:rFonts w:ascii="Tisa Offc Serif Pro" w:hAnsi="Tisa Offc Serif Pro" w:cs="Times New Roman"/>
                <w:b w:val="0"/>
                <w:sz w:val="20"/>
                <w:szCs w:val="20"/>
              </w:rPr>
              <w:t>Please confirm the if the limit of the liquidated damages is 5% or 10%.</w:t>
            </w:r>
          </w:p>
        </w:tc>
        <w:tc>
          <w:tcPr>
            <w:tcW w:w="1669" w:type="pct"/>
          </w:tcPr>
          <w:p w14:paraId="476DA318" w14:textId="2C626940" w:rsidR="003C6788" w:rsidRPr="006245C8" w:rsidRDefault="00531192" w:rsidP="0048572F">
            <w:pPr>
              <w:spacing w:after="160" w:line="240" w:lineRule="auto"/>
              <w:ind w:left="0"/>
              <w:rPr>
                <w:rFonts w:ascii="Tisa Offc Serif Pro" w:hAnsi="Tisa Offc Serif Pro" w:cs="Times New Roman"/>
                <w:b w:val="0"/>
                <w:bCs/>
                <w:sz w:val="20"/>
                <w:szCs w:val="20"/>
              </w:rPr>
            </w:pPr>
            <w:r>
              <w:rPr>
                <w:rFonts w:ascii="Tisa Offc Serif Pro" w:hAnsi="Tisa Offc Serif Pro" w:cs="Times New Roman"/>
                <w:b w:val="0"/>
                <w:bCs/>
                <w:sz w:val="20"/>
                <w:szCs w:val="20"/>
              </w:rPr>
              <w:t xml:space="preserve">Please Refer Errata no 1. </w:t>
            </w:r>
            <w:r w:rsidR="007A4799">
              <w:rPr>
                <w:rFonts w:ascii="Tisa Offc Serif Pro" w:hAnsi="Tisa Offc Serif Pro" w:cs="Times New Roman"/>
                <w:b w:val="0"/>
                <w:bCs/>
                <w:sz w:val="20"/>
                <w:szCs w:val="20"/>
              </w:rPr>
              <w:t>The Liquidated Damages are limited to</w:t>
            </w:r>
            <w:r w:rsidR="008C5A49">
              <w:rPr>
                <w:rFonts w:ascii="Tisa Offc Serif Pro" w:hAnsi="Tisa Offc Serif Pro" w:cs="Times New Roman"/>
                <w:b w:val="0"/>
                <w:bCs/>
                <w:sz w:val="20"/>
                <w:szCs w:val="20"/>
              </w:rPr>
              <w:t xml:space="preserve"> five percent (5%) </w:t>
            </w:r>
            <w:r w:rsidR="007A4799">
              <w:rPr>
                <w:rFonts w:ascii="Tisa Offc Serif Pro" w:hAnsi="Tisa Offc Serif Pro" w:cs="Times New Roman"/>
                <w:b w:val="0"/>
                <w:bCs/>
                <w:sz w:val="20"/>
                <w:szCs w:val="20"/>
              </w:rPr>
              <w:t xml:space="preserve">of contract price. </w:t>
            </w:r>
          </w:p>
        </w:tc>
      </w:tr>
      <w:bookmarkEnd w:id="0"/>
    </w:tbl>
    <w:p w14:paraId="01F2A177" w14:textId="315BC0E0" w:rsidR="00EB2FF7" w:rsidRPr="003C6788" w:rsidRDefault="00EB2FF7">
      <w:pPr>
        <w:tabs>
          <w:tab w:val="center" w:pos="844"/>
          <w:tab w:val="center" w:pos="2359"/>
          <w:tab w:val="center" w:pos="4754"/>
          <w:tab w:val="center" w:pos="8098"/>
        </w:tabs>
        <w:rPr>
          <w:rFonts w:ascii="Tisa Offc Serif Pro" w:hAnsi="Tisa Offc Serif Pro"/>
          <w:sz w:val="20"/>
          <w:szCs w:val="20"/>
          <w:lang w:val="en-US"/>
        </w:rPr>
      </w:pPr>
    </w:p>
    <w:sectPr w:rsidR="00EB2FF7" w:rsidRPr="003C6788" w:rsidSect="003C6788">
      <w:headerReference w:type="even" r:id="rId7"/>
      <w:headerReference w:type="default" r:id="rId8"/>
      <w:headerReference w:type="first" r:id="rId9"/>
      <w:pgSz w:w="16840" w:h="11907" w:orient="landscape" w:code="9"/>
      <w:pgMar w:top="720" w:right="720" w:bottom="720" w:left="720" w:header="720" w:footer="72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E369D" w14:textId="77777777" w:rsidR="001C16F6" w:rsidRDefault="001C16F6" w:rsidP="004522BA">
      <w:pPr>
        <w:spacing w:line="240" w:lineRule="auto"/>
      </w:pPr>
      <w:r>
        <w:separator/>
      </w:r>
    </w:p>
  </w:endnote>
  <w:endnote w:type="continuationSeparator" w:id="0">
    <w:p w14:paraId="0BCA5F6C" w14:textId="77777777" w:rsidR="001C16F6" w:rsidRDefault="001C16F6" w:rsidP="004522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A81B2" w14:textId="77777777" w:rsidR="001C16F6" w:rsidRDefault="001C16F6" w:rsidP="004522BA">
      <w:pPr>
        <w:spacing w:line="240" w:lineRule="auto"/>
      </w:pPr>
      <w:r>
        <w:separator/>
      </w:r>
    </w:p>
  </w:footnote>
  <w:footnote w:type="continuationSeparator" w:id="0">
    <w:p w14:paraId="6EFD8404" w14:textId="77777777" w:rsidR="001C16F6" w:rsidRDefault="001C16F6" w:rsidP="004522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37EF2" w14:textId="0E80E4B9" w:rsidR="004522BA" w:rsidRDefault="004522BA">
    <w:pPr>
      <w:pStyle w:val="Header"/>
    </w:pPr>
    <w:r>
      <w:rPr>
        <w:noProof/>
      </w:rPr>
      <mc:AlternateContent>
        <mc:Choice Requires="wps">
          <w:drawing>
            <wp:anchor distT="0" distB="0" distL="0" distR="0" simplePos="0" relativeHeight="251659264" behindDoc="0" locked="0" layoutInCell="1" allowOverlap="1" wp14:anchorId="01D35046" wp14:editId="53BDDC8F">
              <wp:simplePos x="635" y="635"/>
              <wp:positionH relativeFrom="page">
                <wp:align>center</wp:align>
              </wp:positionH>
              <wp:positionV relativeFrom="page">
                <wp:align>top</wp:align>
              </wp:positionV>
              <wp:extent cx="2292350" cy="412115"/>
              <wp:effectExtent l="0" t="0" r="12700" b="6985"/>
              <wp:wrapNone/>
              <wp:docPr id="1755018648"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2350" cy="412115"/>
                      </a:xfrm>
                      <a:prstGeom prst="rect">
                        <a:avLst/>
                      </a:prstGeom>
                      <a:noFill/>
                      <a:ln>
                        <a:noFill/>
                      </a:ln>
                    </wps:spPr>
                    <wps:txbx>
                      <w:txbxContent>
                        <w:p w14:paraId="1C147833" w14:textId="5853FB9E" w:rsidR="004522BA" w:rsidRPr="004522BA" w:rsidRDefault="004522BA" w:rsidP="004522BA">
                          <w:pPr>
                            <w:rPr>
                              <w:noProof/>
                              <w:color w:val="FF0000"/>
                              <w:sz w:val="24"/>
                            </w:rPr>
                          </w:pPr>
                          <w:r w:rsidRPr="004522BA">
                            <w:rPr>
                              <w:noProof/>
                              <w:color w:val="FF0000"/>
                              <w:sz w:val="24"/>
                              <w:cs/>
                              <w:lang w:bidi="hi-IN"/>
                            </w:rPr>
                            <w:t>डेटा वर्गीकरण : प्रतिबंधित/</w:t>
                          </w:r>
                          <w:r w:rsidRPr="004522BA">
                            <w:rPr>
                              <w:noProof/>
                              <w:color w:val="FF0000"/>
                              <w:sz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D35046" id="_x0000_t202" coordsize="21600,21600" o:spt="202" path="m,l,21600r21600,l21600,xe">
              <v:stroke joinstyle="miter"/>
              <v:path gradientshapeok="t" o:connecttype="rect"/>
            </v:shapetype>
            <v:shape id="Text Box 2" o:spid="_x0000_s1026" type="#_x0000_t202" alt="डेटा वर्गीकरण : प्रतिबंधित/RESTRICTED" style="position:absolute;left:0;text-align:left;margin-left:0;margin-top:0;width:180.5pt;height:32.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" filled="f" stroked="f">
              <v:textbox style="mso-fit-shape-to-text:t" inset="0,15pt,0,0">
                <w:txbxContent>
                  <w:p w14:paraId="1C147833" w14:textId="5853FB9E" w:rsidR="004522BA" w:rsidRPr="004522BA" w:rsidRDefault="004522BA" w:rsidP="004522BA">
                    <w:pPr>
                      <w:rPr>
                        <w:noProof/>
                        <w:color w:val="FF0000"/>
                        <w:sz w:val="24"/>
                      </w:rPr>
                    </w:pPr>
                    <w:r w:rsidRPr="004522BA">
                      <w:rPr>
                        <w:noProof/>
                        <w:color w:val="FF0000"/>
                        <w:sz w:val="24"/>
                        <w:cs/>
                        <w:lang w:bidi="hi-IN"/>
                      </w:rPr>
                      <w:t>डेटा वर्गीकरण : प्रतिबंधित/</w:t>
                    </w:r>
                    <w:r w:rsidRPr="004522BA">
                      <w:rPr>
                        <w:noProof/>
                        <w:color w:val="FF0000"/>
                        <w:sz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474F" w14:textId="32D98276" w:rsidR="00390307" w:rsidRPr="00390307" w:rsidRDefault="00390307" w:rsidP="00390307">
    <w:pPr>
      <w:pStyle w:val="Header"/>
      <w:rPr>
        <w:rFonts w:ascii="Tisa Offc Serif Pro" w:hAnsi="Tisa Offc Serif Pro"/>
        <w:sz w:val="20"/>
        <w:szCs w:val="20"/>
      </w:rPr>
    </w:pPr>
    <w:r w:rsidRPr="00390307">
      <w:rPr>
        <w:rFonts w:ascii="Tisa Offc Serif Pro" w:hAnsi="Tisa Offc Serif Pro"/>
        <w:sz w:val="20"/>
        <w:szCs w:val="20"/>
      </w:rPr>
      <w:t>Clarifica</w:t>
    </w:r>
    <w:r>
      <w:rPr>
        <w:rFonts w:ascii="Tisa Offc Serif Pro" w:hAnsi="Tisa Offc Serif Pro"/>
        <w:sz w:val="20"/>
        <w:szCs w:val="20"/>
      </w:rPr>
      <w:t xml:space="preserve">tion no 1 Dated </w:t>
    </w:r>
    <w:r w:rsidR="00252D5D">
      <w:rPr>
        <w:rFonts w:ascii="Tisa Offc Serif Pro" w:hAnsi="Tisa Offc Serif Pro"/>
        <w:sz w:val="20"/>
        <w:szCs w:val="20"/>
      </w:rPr>
      <w:t>08</w:t>
    </w:r>
    <w:r>
      <w:rPr>
        <w:rFonts w:ascii="Tisa Offc Serif Pro" w:hAnsi="Tisa Offc Serif Pro"/>
        <w:sz w:val="20"/>
        <w:szCs w:val="20"/>
      </w:rPr>
      <w:t xml:space="preserve">.10.2025 to Bidding Documents of </w:t>
    </w:r>
    <w:r w:rsidRPr="00390307">
      <w:rPr>
        <w:rFonts w:ascii="Tisa Offc Serif Pro" w:hAnsi="Tisa Offc Serif Pro"/>
        <w:sz w:val="20"/>
        <w:szCs w:val="20"/>
      </w:rPr>
      <w:t xml:space="preserve">Hiring of Threat Intelligence Services in I3SOC </w:t>
    </w:r>
    <w:r>
      <w:rPr>
        <w:rFonts w:ascii="Tisa Offc Serif Pro" w:hAnsi="Tisa Offc Serif Pro"/>
        <w:sz w:val="20"/>
        <w:szCs w:val="20"/>
      </w:rPr>
      <w:t xml:space="preserve">Specification no: </w:t>
    </w:r>
    <w:r w:rsidRPr="00390307">
      <w:rPr>
        <w:rFonts w:ascii="Tisa Offc Serif Pro" w:hAnsi="Tisa Offc Serif Pro"/>
        <w:sz w:val="20"/>
        <w:szCs w:val="20"/>
      </w:rPr>
      <w:t>CC/NT/S-IT/DOM/A02/25/12648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CD1A2" w14:textId="7AF3870F" w:rsidR="004522BA" w:rsidRDefault="004522BA">
    <w:pPr>
      <w:pStyle w:val="Header"/>
    </w:pPr>
    <w:r>
      <w:rPr>
        <w:noProof/>
      </w:rPr>
      <mc:AlternateContent>
        <mc:Choice Requires="wps">
          <w:drawing>
            <wp:anchor distT="0" distB="0" distL="0" distR="0" simplePos="0" relativeHeight="251658240" behindDoc="0" locked="0" layoutInCell="1" allowOverlap="1" wp14:anchorId="6B913D50" wp14:editId="62C320D3">
              <wp:simplePos x="635" y="635"/>
              <wp:positionH relativeFrom="page">
                <wp:align>center</wp:align>
              </wp:positionH>
              <wp:positionV relativeFrom="page">
                <wp:align>top</wp:align>
              </wp:positionV>
              <wp:extent cx="2292350" cy="412115"/>
              <wp:effectExtent l="0" t="0" r="12700" b="6985"/>
              <wp:wrapNone/>
              <wp:docPr id="1933983807"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2350" cy="412115"/>
                      </a:xfrm>
                      <a:prstGeom prst="rect">
                        <a:avLst/>
                      </a:prstGeom>
                      <a:noFill/>
                      <a:ln>
                        <a:noFill/>
                      </a:ln>
                    </wps:spPr>
                    <wps:txbx>
                      <w:txbxContent>
                        <w:p w14:paraId="7134AE87" w14:textId="0D186C74" w:rsidR="004522BA" w:rsidRPr="004522BA" w:rsidRDefault="004522BA" w:rsidP="004522BA">
                          <w:pPr>
                            <w:rPr>
                              <w:noProof/>
                              <w:color w:val="FF0000"/>
                              <w:sz w:val="24"/>
                            </w:rPr>
                          </w:pPr>
                          <w:r w:rsidRPr="004522BA">
                            <w:rPr>
                              <w:noProof/>
                              <w:color w:val="FF0000"/>
                              <w:sz w:val="24"/>
                              <w:cs/>
                              <w:lang w:bidi="hi-IN"/>
                            </w:rPr>
                            <w:t>डेटा वर्गीकरण : प्रतिबंधित/</w:t>
                          </w:r>
                          <w:r w:rsidRPr="004522BA">
                            <w:rPr>
                              <w:noProof/>
                              <w:color w:val="FF0000"/>
                              <w:sz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913D50" id="_x0000_t202" coordsize="21600,21600" o:spt="202" path="m,l,21600r21600,l21600,xe">
              <v:stroke joinstyle="miter"/>
              <v:path gradientshapeok="t" o:connecttype="rect"/>
            </v:shapetype>
            <v:shape id="Text Box 1" o:spid="_x0000_s1027" type="#_x0000_t202" alt="डेटा वर्गीकरण : प्रतिबंधित/RESTRICTED" style="position:absolute;left:0;text-align:left;margin-left:0;margin-top:0;width:180.5pt;height:32.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" filled="f" stroked="f">
              <v:textbox style="mso-fit-shape-to-text:t" inset="0,15pt,0,0">
                <w:txbxContent>
                  <w:p w14:paraId="7134AE87" w14:textId="0D186C74" w:rsidR="004522BA" w:rsidRPr="004522BA" w:rsidRDefault="004522BA" w:rsidP="004522BA">
                    <w:pPr>
                      <w:rPr>
                        <w:noProof/>
                        <w:color w:val="FF0000"/>
                        <w:sz w:val="24"/>
                      </w:rPr>
                    </w:pPr>
                    <w:r w:rsidRPr="004522BA">
                      <w:rPr>
                        <w:noProof/>
                        <w:color w:val="FF0000"/>
                        <w:sz w:val="24"/>
                        <w:cs/>
                        <w:lang w:bidi="hi-IN"/>
                      </w:rPr>
                      <w:t>डेटा वर्गीकरण : प्रतिबंधित/</w:t>
                    </w:r>
                    <w:r w:rsidRPr="004522BA">
                      <w:rPr>
                        <w:noProof/>
                        <w:color w:val="FF0000"/>
                        <w:sz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804C6"/>
    <w:multiLevelType w:val="hybridMultilevel"/>
    <w:tmpl w:val="9794AA3E"/>
    <w:lvl w:ilvl="0" w:tplc="A00C86B2">
      <w:start w:val="1"/>
      <w:numFmt w:val="decimal"/>
      <w:lvlText w:val="%1)"/>
      <w:lvlJc w:val="left"/>
      <w:pPr>
        <w:ind w:left="1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20459E">
      <w:start w:val="1"/>
      <w:numFmt w:val="lowerLetter"/>
      <w:lvlText w:val="%2"/>
      <w:lvlJc w:val="left"/>
      <w:pPr>
        <w:ind w:left="110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2" w:tplc="4F109EC0">
      <w:start w:val="1"/>
      <w:numFmt w:val="lowerRoman"/>
      <w:lvlText w:val="%3"/>
      <w:lvlJc w:val="left"/>
      <w:pPr>
        <w:ind w:left="182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3" w:tplc="B4A24E9C">
      <w:start w:val="1"/>
      <w:numFmt w:val="decimal"/>
      <w:lvlText w:val="%4"/>
      <w:lvlJc w:val="left"/>
      <w:pPr>
        <w:ind w:left="254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4" w:tplc="4CA4A00E">
      <w:start w:val="1"/>
      <w:numFmt w:val="lowerLetter"/>
      <w:lvlText w:val="%5"/>
      <w:lvlJc w:val="left"/>
      <w:pPr>
        <w:ind w:left="326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5" w:tplc="C46CF41E">
      <w:start w:val="1"/>
      <w:numFmt w:val="lowerRoman"/>
      <w:lvlText w:val="%6"/>
      <w:lvlJc w:val="left"/>
      <w:pPr>
        <w:ind w:left="398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6" w:tplc="B5F4EDDC">
      <w:start w:val="1"/>
      <w:numFmt w:val="decimal"/>
      <w:lvlText w:val="%7"/>
      <w:lvlJc w:val="left"/>
      <w:pPr>
        <w:ind w:left="470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7" w:tplc="B43CF1C0">
      <w:start w:val="1"/>
      <w:numFmt w:val="lowerLetter"/>
      <w:lvlText w:val="%8"/>
      <w:lvlJc w:val="left"/>
      <w:pPr>
        <w:ind w:left="542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lvl w:ilvl="8" w:tplc="D7C2BCFE">
      <w:start w:val="1"/>
      <w:numFmt w:val="lowerRoman"/>
      <w:lvlText w:val="%9"/>
      <w:lvlJc w:val="left"/>
      <w:pPr>
        <w:ind w:left="6146"/>
      </w:pPr>
      <w:rPr>
        <w:rFonts w:ascii="Calibri" w:eastAsia="Calibri" w:hAnsi="Calibri" w:cs="Calibri"/>
        <w:b w:val="0"/>
        <w:i w:val="0"/>
        <w:strike w:val="0"/>
        <w:dstrike w:val="0"/>
        <w:color w:val="000000"/>
        <w:sz w:val="12"/>
        <w:szCs w:val="12"/>
        <w:u w:val="none" w:color="000000"/>
        <w:bdr w:val="none" w:sz="0" w:space="0" w:color="auto"/>
        <w:shd w:val="clear" w:color="auto" w:fill="auto"/>
        <w:vertAlign w:val="baseline"/>
      </w:rPr>
    </w:lvl>
  </w:abstractNum>
  <w:num w:numId="1" w16cid:durableId="1731801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FF7"/>
    <w:rsid w:val="00143F1D"/>
    <w:rsid w:val="0014420A"/>
    <w:rsid w:val="0019302C"/>
    <w:rsid w:val="001C16F6"/>
    <w:rsid w:val="00252D5D"/>
    <w:rsid w:val="002A05AA"/>
    <w:rsid w:val="003502E0"/>
    <w:rsid w:val="00390307"/>
    <w:rsid w:val="003B6AF6"/>
    <w:rsid w:val="003C6788"/>
    <w:rsid w:val="0044351D"/>
    <w:rsid w:val="004522BA"/>
    <w:rsid w:val="0048572F"/>
    <w:rsid w:val="004A18CB"/>
    <w:rsid w:val="004C79D3"/>
    <w:rsid w:val="004D77BB"/>
    <w:rsid w:val="005308FE"/>
    <w:rsid w:val="00531192"/>
    <w:rsid w:val="005801C7"/>
    <w:rsid w:val="005A6FCE"/>
    <w:rsid w:val="006245C8"/>
    <w:rsid w:val="00681E0B"/>
    <w:rsid w:val="00714522"/>
    <w:rsid w:val="007A4799"/>
    <w:rsid w:val="007B22E7"/>
    <w:rsid w:val="008C5A49"/>
    <w:rsid w:val="009A7E23"/>
    <w:rsid w:val="00A85B3E"/>
    <w:rsid w:val="00B63496"/>
    <w:rsid w:val="00EB2FF7"/>
    <w:rsid w:val="00F23745"/>
    <w:rsid w:val="00F34E42"/>
    <w:rsid w:val="00FE1CD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C228D"/>
  <w15:docId w15:val="{99FD731D-AF1E-4504-813D-380E3A43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en-I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59" w:lineRule="auto"/>
      <w:ind w:left="-389"/>
    </w:pPr>
    <w:rPr>
      <w:rFonts w:ascii="Calibri" w:eastAsia="Calibri" w:hAnsi="Calibri" w:cs="Calibri"/>
      <w:b/>
      <w:color w:val="000000"/>
      <w:sz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4522BA"/>
    <w:pPr>
      <w:tabs>
        <w:tab w:val="center" w:pos="4513"/>
        <w:tab w:val="right" w:pos="9026"/>
      </w:tabs>
      <w:spacing w:line="240" w:lineRule="auto"/>
    </w:pPr>
  </w:style>
  <w:style w:type="character" w:customStyle="1" w:styleId="HeaderChar">
    <w:name w:val="Header Char"/>
    <w:basedOn w:val="DefaultParagraphFont"/>
    <w:link w:val="Header"/>
    <w:uiPriority w:val="99"/>
    <w:rsid w:val="004522BA"/>
    <w:rPr>
      <w:rFonts w:ascii="Calibri" w:eastAsia="Calibri" w:hAnsi="Calibri" w:cs="Calibri"/>
      <w:b/>
      <w:color w:val="000000"/>
      <w:sz w:val="12"/>
    </w:rPr>
  </w:style>
  <w:style w:type="paragraph" w:styleId="Footer">
    <w:name w:val="footer"/>
    <w:basedOn w:val="Normal"/>
    <w:link w:val="FooterChar"/>
    <w:uiPriority w:val="99"/>
    <w:unhideWhenUsed/>
    <w:rsid w:val="003C6788"/>
    <w:pPr>
      <w:tabs>
        <w:tab w:val="center" w:pos="4513"/>
        <w:tab w:val="right" w:pos="9026"/>
      </w:tabs>
      <w:spacing w:line="240" w:lineRule="auto"/>
    </w:pPr>
  </w:style>
  <w:style w:type="character" w:customStyle="1" w:styleId="FooterChar">
    <w:name w:val="Footer Char"/>
    <w:basedOn w:val="DefaultParagraphFont"/>
    <w:link w:val="Footer"/>
    <w:uiPriority w:val="99"/>
    <w:rsid w:val="003C6788"/>
    <w:rPr>
      <w:rFonts w:ascii="Calibri" w:eastAsia="Calibri" w:hAnsi="Calibri" w:cs="Calibri"/>
      <w:b/>
      <w:color w:val="000000"/>
      <w:sz w:val="12"/>
    </w:rPr>
  </w:style>
  <w:style w:type="table" w:styleId="TableGrid0">
    <w:name w:val="Table Grid"/>
    <w:basedOn w:val="TableNormal"/>
    <w:uiPriority w:val="39"/>
    <w:rsid w:val="003C6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Sandhu, Harpreet Singh</dc:creator>
  <cp:keywords/>
  <cp:lastModifiedBy>Soumya Ranjan Mishra {सौम्‍य रंजन मिश्र}</cp:lastModifiedBy>
  <cp:revision>22</cp:revision>
  <dcterms:created xsi:type="dcterms:W3CDTF">2025-10-01T10:10:00Z</dcterms:created>
  <dcterms:modified xsi:type="dcterms:W3CDTF">2025-10-08T10:39:00Z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7346403f,689b7598,14d9ee31</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2025-10-03T11:38:40Z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1026c63e-35c9-40a7-a272-c30bf17d7427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